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5" w:rsidRPr="00FA0F15" w:rsidRDefault="00251A0A" w:rsidP="00FA0F1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SIA Latvijas labumi </w:t>
      </w:r>
      <w:r w:rsidR="00D92A25" w:rsidRPr="00FA0F15">
        <w:rPr>
          <w:rFonts w:ascii="Times New Roman" w:hAnsi="Times New Roman" w:cs="Times New Roman"/>
          <w:b/>
        </w:rPr>
        <w:t xml:space="preserve">Distances līgums </w:t>
      </w:r>
    </w:p>
    <w:p w:rsidR="00D92A25" w:rsidRPr="00FA0F15" w:rsidRDefault="00D92A25" w:rsidP="00FA0F1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  <w:b/>
        </w:rPr>
        <w:t>SIA Latvijas labumi</w:t>
      </w:r>
      <w:r w:rsidR="00FA0F15">
        <w:rPr>
          <w:rFonts w:ascii="Times New Roman" w:hAnsi="Times New Roman" w:cs="Times New Roman"/>
        </w:rPr>
        <w:t>, reģ.Nr.40103907024,</w:t>
      </w:r>
      <w:r w:rsidR="004D0AAD">
        <w:rPr>
          <w:rFonts w:ascii="Times New Roman" w:hAnsi="Times New Roman" w:cs="Times New Roman"/>
        </w:rPr>
        <w:t xml:space="preserve"> juridiskā adrese: Mazā pils iela 6-2,Rīga,</w:t>
      </w:r>
      <w:r w:rsidR="00FA0F15">
        <w:rPr>
          <w:rFonts w:ascii="Times New Roman" w:hAnsi="Times New Roman" w:cs="Times New Roman"/>
        </w:rPr>
        <w:t xml:space="preserve"> </w:t>
      </w:r>
      <w:r w:rsidRPr="00FA0F15">
        <w:rPr>
          <w:rFonts w:ascii="Times New Roman" w:hAnsi="Times New Roman" w:cs="Times New Roman"/>
        </w:rPr>
        <w:t>kā interneta veikala Viensēta, turpmāk saukts E veikals, preču pārdevējs</w:t>
      </w:r>
      <w:r w:rsidR="006B7727">
        <w:rPr>
          <w:rFonts w:ascii="Times New Roman" w:hAnsi="Times New Roman" w:cs="Times New Roman"/>
        </w:rPr>
        <w:t xml:space="preserve">, turpmāk </w:t>
      </w:r>
      <w:r w:rsidR="00BA779F">
        <w:rPr>
          <w:rFonts w:ascii="Times New Roman" w:hAnsi="Times New Roman" w:cs="Times New Roman"/>
        </w:rPr>
        <w:t xml:space="preserve">saukts </w:t>
      </w:r>
      <w:r w:rsidR="006B7727">
        <w:rPr>
          <w:rFonts w:ascii="Times New Roman" w:hAnsi="Times New Roman" w:cs="Times New Roman"/>
        </w:rPr>
        <w:t>Pārdevējs,</w:t>
      </w:r>
      <w:r w:rsidRPr="00FA0F15">
        <w:rPr>
          <w:rFonts w:ascii="Times New Roman" w:hAnsi="Times New Roman" w:cs="Times New Roman"/>
        </w:rPr>
        <w:t xml:space="preserve"> no vienas puses, </w:t>
      </w:r>
      <w:bookmarkStart w:id="0" w:name="_GoBack"/>
      <w:bookmarkEnd w:id="0"/>
      <w:r w:rsidRPr="00FA0F15">
        <w:rPr>
          <w:rFonts w:ascii="Times New Roman" w:hAnsi="Times New Roman" w:cs="Times New Roman"/>
        </w:rPr>
        <w:t xml:space="preserve"> </w:t>
      </w:r>
    </w:p>
    <w:p w:rsidR="00FA0F15" w:rsidRDefault="00D92A25" w:rsidP="00FA0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un </w:t>
      </w:r>
      <w:r w:rsidRPr="00FA0F15">
        <w:rPr>
          <w:rFonts w:ascii="Times New Roman" w:hAnsi="Times New Roman" w:cs="Times New Roman"/>
          <w:b/>
        </w:rPr>
        <w:t>persona, kas veic pasūtījumu</w:t>
      </w:r>
      <w:r w:rsidR="00FA0F15" w:rsidRPr="00FA0F15">
        <w:rPr>
          <w:rFonts w:ascii="Times New Roman" w:hAnsi="Times New Roman" w:cs="Times New Roman"/>
          <w:b/>
        </w:rPr>
        <w:t xml:space="preserve"> E veik</w:t>
      </w:r>
      <w:r w:rsidR="00FA0F15">
        <w:rPr>
          <w:rFonts w:ascii="Times New Roman" w:hAnsi="Times New Roman" w:cs="Times New Roman"/>
          <w:b/>
        </w:rPr>
        <w:t>a</w:t>
      </w:r>
      <w:r w:rsidR="00FA0F15" w:rsidRPr="00FA0F15">
        <w:rPr>
          <w:rFonts w:ascii="Times New Roman" w:hAnsi="Times New Roman" w:cs="Times New Roman"/>
          <w:b/>
        </w:rPr>
        <w:t>lā</w:t>
      </w:r>
      <w:r w:rsidRPr="00FA0F15">
        <w:rPr>
          <w:rFonts w:ascii="Times New Roman" w:hAnsi="Times New Roman" w:cs="Times New Roman"/>
        </w:rPr>
        <w:t>, turpmāk saukta Pircējs, no otras puses,</w:t>
      </w:r>
    </w:p>
    <w:p w:rsidR="00D92A25" w:rsidRPr="00FA0F15" w:rsidRDefault="00D92A25" w:rsidP="00FA0F1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noslēdz </w:t>
      </w:r>
      <w:r w:rsidR="00FA0F15">
        <w:rPr>
          <w:rFonts w:ascii="Times New Roman" w:hAnsi="Times New Roman" w:cs="Times New Roman"/>
        </w:rPr>
        <w:t xml:space="preserve">šāda satura </w:t>
      </w:r>
      <w:r w:rsidRPr="00FA0F15">
        <w:rPr>
          <w:rFonts w:ascii="Times New Roman" w:hAnsi="Times New Roman" w:cs="Times New Roman"/>
        </w:rPr>
        <w:t xml:space="preserve">distances līgumu. </w:t>
      </w:r>
    </w:p>
    <w:p w:rsidR="00D92A25" w:rsidRPr="00FA0F15" w:rsidRDefault="009A072B" w:rsidP="00FA0F15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A0F15">
        <w:rPr>
          <w:rFonts w:ascii="Times New Roman" w:hAnsi="Times New Roman" w:cs="Times New Roman"/>
          <w:b/>
        </w:rPr>
        <w:t>Līguma priekšmets</w:t>
      </w:r>
    </w:p>
    <w:p w:rsidR="00D92A25" w:rsidRPr="00FA0F15" w:rsidRDefault="00D92A25" w:rsidP="00FA0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Pārdevējs apņemas pārdot un piegādāt Pircējam preces atbilstoši Pircēja pasūtījumam E veikalā. </w:t>
      </w:r>
    </w:p>
    <w:p w:rsidR="00D92A25" w:rsidRPr="00FA0F15" w:rsidRDefault="00080E5E" w:rsidP="00FA0F15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Preču cena, p</w:t>
      </w:r>
      <w:r w:rsidR="00D92A25" w:rsidRPr="00FA0F15">
        <w:rPr>
          <w:rFonts w:ascii="Times New Roman" w:hAnsi="Times New Roman" w:cs="Times New Roman"/>
          <w:b/>
        </w:rPr>
        <w:t xml:space="preserve">iegādes un samaksas kārtība </w:t>
      </w:r>
    </w:p>
    <w:p w:rsidR="00080E5E" w:rsidRPr="00080E5E" w:rsidRDefault="00080E5E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0E5E">
        <w:rPr>
          <w:rFonts w:ascii="Times New Roman" w:hAnsi="Times New Roman" w:cs="Times New Roman"/>
          <w:shd w:val="clear" w:color="auto" w:fill="FFFFFF"/>
        </w:rPr>
        <w:t xml:space="preserve">Preču cenas </w:t>
      </w:r>
      <w:r w:rsidRPr="00080E5E">
        <w:rPr>
          <w:rFonts w:ascii="Times New Roman" w:hAnsi="Times New Roman" w:cs="Times New Roman"/>
          <w:shd w:val="clear" w:color="auto" w:fill="FFFFFF"/>
        </w:rPr>
        <w:t>E veikalā</w:t>
      </w:r>
      <w:r w:rsidRPr="00080E5E">
        <w:rPr>
          <w:rFonts w:ascii="Times New Roman" w:hAnsi="Times New Roman" w:cs="Times New Roman"/>
          <w:shd w:val="clear" w:color="auto" w:fill="FFFFFF"/>
        </w:rPr>
        <w:t xml:space="preserve"> izveidotajā pasūtījumā tiek norādītas eiro (EUR) ar iekļautu PVN. Prece</w:t>
      </w:r>
      <w:r w:rsidRPr="00080E5E">
        <w:rPr>
          <w:rFonts w:ascii="Times New Roman" w:hAnsi="Times New Roman" w:cs="Times New Roman"/>
          <w:shd w:val="clear" w:color="auto" w:fill="FFFFFF"/>
        </w:rPr>
        <w:t>s</w:t>
      </w:r>
      <w:r w:rsidRPr="00080E5E">
        <w:rPr>
          <w:rFonts w:ascii="Times New Roman" w:hAnsi="Times New Roman" w:cs="Times New Roman"/>
          <w:shd w:val="clear" w:color="auto" w:fill="FFFFFF"/>
        </w:rPr>
        <w:t xml:space="preserve"> Pircējam tiek pārdotas par cenu, kas ir spēkā </w:t>
      </w:r>
      <w:r w:rsidRPr="00080E5E">
        <w:rPr>
          <w:rFonts w:ascii="Times New Roman" w:hAnsi="Times New Roman" w:cs="Times New Roman"/>
          <w:shd w:val="clear" w:color="auto" w:fill="FFFFFF"/>
        </w:rPr>
        <w:t>E veikalā</w:t>
      </w:r>
      <w:r w:rsidRPr="00080E5E">
        <w:rPr>
          <w:rFonts w:ascii="Times New Roman" w:hAnsi="Times New Roman" w:cs="Times New Roman"/>
          <w:shd w:val="clear" w:color="auto" w:fill="FFFFFF"/>
        </w:rPr>
        <w:t xml:space="preserve"> pasūtījuma veikšanas brīdī</w:t>
      </w:r>
      <w:r w:rsidRPr="00080E5E">
        <w:rPr>
          <w:rFonts w:ascii="Times New Roman" w:hAnsi="Times New Roman" w:cs="Times New Roman"/>
          <w:shd w:val="clear" w:color="auto" w:fill="FFFFFF"/>
        </w:rPr>
        <w:t>.</w:t>
      </w:r>
    </w:p>
    <w:p w:rsidR="00D92A25" w:rsidRPr="00FA0F15" w:rsidRDefault="00D92A25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Pircējs veic preču pasūtīšanu E veikalā, norādot pasūtamo preču veidu un daudzumu. Pircējam ir iespēja veikt apmaksu par preci, lietojot Interneta veiklā iestrādātos maksājuma rīkus vai apmaksājot pārdevēja sagatavoto un Pircējam pa e-pastu nosūtīto rēķinu. </w:t>
      </w:r>
    </w:p>
    <w:p w:rsidR="00D92A25" w:rsidRDefault="00D92A25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Rēķins tiek sagatavots elektroniski un ir derīgs bez paraksta.</w:t>
      </w:r>
    </w:p>
    <w:p w:rsidR="00080E5E" w:rsidRPr="00080E5E" w:rsidRDefault="00080E5E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0E5E">
        <w:rPr>
          <w:rFonts w:ascii="Times New Roman" w:hAnsi="Times New Roman" w:cs="Times New Roman"/>
          <w:shd w:val="clear" w:color="auto" w:fill="FFFFFF"/>
        </w:rPr>
        <w:t xml:space="preserve">Pircējam par pasūtītajām precēm un piegādi ir jāsamaksā pasūtījuma veikšanas brīdī. Tikai saņemot samaksu par precēm un piegādi, pasūtījums </w:t>
      </w:r>
      <w:r w:rsidRPr="00080E5E">
        <w:rPr>
          <w:rFonts w:ascii="Times New Roman" w:hAnsi="Times New Roman" w:cs="Times New Roman"/>
          <w:shd w:val="clear" w:color="auto" w:fill="FFFFFF"/>
        </w:rPr>
        <w:t xml:space="preserve">tiek izpildīts </w:t>
      </w:r>
      <w:r w:rsidRPr="00080E5E">
        <w:rPr>
          <w:rFonts w:ascii="Times New Roman" w:hAnsi="Times New Roman" w:cs="Times New Roman"/>
          <w:shd w:val="clear" w:color="auto" w:fill="FFFFFF"/>
        </w:rPr>
        <w:t xml:space="preserve">un noteikts preču piegādes termiņš. Samaksa uzskatāma par veiktu, kad visa maksājuma summa ir saņemta Pārdevēja bankas </w:t>
      </w:r>
      <w:r w:rsidRPr="00080E5E">
        <w:rPr>
          <w:rFonts w:ascii="Times New Roman" w:hAnsi="Times New Roman" w:cs="Times New Roman"/>
          <w:shd w:val="clear" w:color="auto" w:fill="FFFFFF"/>
        </w:rPr>
        <w:t xml:space="preserve">kontā. </w:t>
      </w:r>
      <w:r w:rsidRPr="00080E5E">
        <w:rPr>
          <w:rFonts w:ascii="Times New Roman" w:hAnsi="Times New Roman" w:cs="Times New Roman"/>
          <w:shd w:val="clear" w:color="auto" w:fill="FFFFFF"/>
        </w:rPr>
        <w:t>Preču un piegādes cenā ir iekļauts PVN</w:t>
      </w:r>
      <w:r w:rsidRPr="00080E5E">
        <w:rPr>
          <w:rFonts w:ascii="Times New Roman" w:hAnsi="Times New Roman" w:cs="Times New Roman"/>
          <w:shd w:val="clear" w:color="auto" w:fill="FFFFFF"/>
        </w:rPr>
        <w:t>.</w:t>
      </w:r>
    </w:p>
    <w:p w:rsidR="00D92A25" w:rsidRPr="00FA0F15" w:rsidRDefault="00D92A25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Pārdevējs </w:t>
      </w:r>
      <w:r w:rsidR="00CE2C74" w:rsidRPr="00FA0F15">
        <w:rPr>
          <w:rFonts w:ascii="Times New Roman" w:hAnsi="Times New Roman" w:cs="Times New Roman"/>
        </w:rPr>
        <w:t>nodrošina preču piegādi:</w:t>
      </w:r>
    </w:p>
    <w:p w:rsidR="00CE2C74" w:rsidRPr="00FA0F15" w:rsidRDefault="00CE2C74" w:rsidP="00FA0F15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Bez maksas – veikalā Viensēta (Mazā pils iela 6, Rīga)</w:t>
      </w:r>
      <w:r w:rsidR="00D223B6" w:rsidRPr="00FA0F15">
        <w:rPr>
          <w:rFonts w:ascii="Times New Roman" w:hAnsi="Times New Roman" w:cs="Times New Roman"/>
        </w:rPr>
        <w:t>;</w:t>
      </w:r>
    </w:p>
    <w:p w:rsidR="00CE2C74" w:rsidRDefault="00CE2C74" w:rsidP="00FA0F15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Par maksu (atbilstoši cenrādim E veikalā), izmantojot </w:t>
      </w:r>
      <w:proofErr w:type="spellStart"/>
      <w:r w:rsidRPr="00FA0F15">
        <w:rPr>
          <w:rFonts w:ascii="Times New Roman" w:hAnsi="Times New Roman" w:cs="Times New Roman"/>
        </w:rPr>
        <w:t>Omniva</w:t>
      </w:r>
      <w:proofErr w:type="spellEnd"/>
      <w:r w:rsidRPr="00FA0F15">
        <w:rPr>
          <w:rFonts w:ascii="Times New Roman" w:hAnsi="Times New Roman" w:cs="Times New Roman"/>
        </w:rPr>
        <w:t xml:space="preserve"> vai DPD pakalpojumus atbilstoši Pircēja izvēlei. </w:t>
      </w:r>
    </w:p>
    <w:p w:rsidR="00FA0F15" w:rsidRPr="00FA0F15" w:rsidRDefault="00FA0F15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Preču piegādes termiņi norādīti E veikala sadaļā Piegāde atkarībā no Pircēja izvēlētā piegādātāja. </w:t>
      </w:r>
    </w:p>
    <w:p w:rsidR="00D223B6" w:rsidRDefault="00D223B6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Pircējs nes pilnu atbildību par Pasūtījumā norādītās informācijas pareizību. </w:t>
      </w:r>
    </w:p>
    <w:p w:rsidR="006B7727" w:rsidRPr="006B7727" w:rsidRDefault="006B7727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B7727">
        <w:rPr>
          <w:rFonts w:ascii="Times New Roman" w:hAnsi="Times New Roman" w:cs="Times New Roman"/>
          <w:shd w:val="clear" w:color="auto" w:fill="FFFFFF"/>
        </w:rPr>
        <w:t xml:space="preserve">Pārdevējs rūpēsies, lai Pircēja pasūtījums tiktu izpildīts pilnībā, taču to nevar garantēt. Ja </w:t>
      </w:r>
      <w:r w:rsidRPr="006B7727">
        <w:rPr>
          <w:rFonts w:ascii="Times New Roman" w:hAnsi="Times New Roman" w:cs="Times New Roman"/>
          <w:shd w:val="clear" w:color="auto" w:fill="FFFFFF"/>
        </w:rPr>
        <w:t>noliktavā</w:t>
      </w:r>
      <w:r w:rsidRPr="006B7727">
        <w:rPr>
          <w:rFonts w:ascii="Times New Roman" w:hAnsi="Times New Roman" w:cs="Times New Roman"/>
          <w:shd w:val="clear" w:color="auto" w:fill="FFFFFF"/>
        </w:rPr>
        <w:t xml:space="preserve"> nav pasūtīto preču vai to nav pietiekamā daudzumā, Pārdevējam ir tiesības preces nepiegādāt vai piegādāt mazāku preču daudzumu</w:t>
      </w:r>
      <w:r w:rsidRPr="006B7727">
        <w:rPr>
          <w:rFonts w:ascii="Times New Roman" w:hAnsi="Times New Roman" w:cs="Times New Roman"/>
          <w:shd w:val="clear" w:color="auto" w:fill="FFFFFF"/>
        </w:rPr>
        <w:t>.</w:t>
      </w:r>
    </w:p>
    <w:p w:rsidR="006B7727" w:rsidRPr="00F5262A" w:rsidRDefault="006B7727" w:rsidP="00FA0F15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B7727">
        <w:rPr>
          <w:rFonts w:ascii="Times New Roman" w:hAnsi="Times New Roman" w:cs="Times New Roman"/>
          <w:shd w:val="clear" w:color="auto" w:fill="FFFFFF"/>
        </w:rPr>
        <w:t>Ja Pārdevējs piegādāja Pircējam preci nepietiekamā daudzumā un piegādāto preču summa ir mazāka nekā Pircējs ir apmaksājis, tad Pircējam tiek atgriezta starpība par nepiegādāto preci.</w:t>
      </w:r>
    </w:p>
    <w:p w:rsidR="00F5262A" w:rsidRPr="00F5262A" w:rsidRDefault="00F5262A" w:rsidP="00F5262A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F5262A">
        <w:rPr>
          <w:rFonts w:ascii="Times New Roman" w:hAnsi="Times New Roman" w:cs="Times New Roman"/>
          <w:b/>
          <w:shd w:val="clear" w:color="auto" w:fill="FFFFFF"/>
        </w:rPr>
        <w:t>Preču garantija</w:t>
      </w:r>
    </w:p>
    <w:p w:rsidR="00F5262A" w:rsidRPr="00F5262A" w:rsidRDefault="00F5262A" w:rsidP="00F5262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5262A">
        <w:rPr>
          <w:rFonts w:ascii="Times New Roman" w:hAnsi="Times New Roman" w:cs="Times New Roman"/>
          <w:shd w:val="clear" w:color="auto" w:fill="FFFFFF"/>
        </w:rPr>
        <w:t>Precēm</w:t>
      </w:r>
      <w:r w:rsidRPr="00F5262A">
        <w:rPr>
          <w:rFonts w:ascii="Times New Roman" w:hAnsi="Times New Roman" w:cs="Times New Roman"/>
          <w:shd w:val="clear" w:color="auto" w:fill="FFFFFF"/>
        </w:rPr>
        <w:t xml:space="preserve"> tiek piešķirta preces ražotāja garantija</w:t>
      </w:r>
      <w:r w:rsidRPr="00F5262A">
        <w:rPr>
          <w:rFonts w:ascii="Times New Roman" w:hAnsi="Times New Roman" w:cs="Times New Roman"/>
          <w:shd w:val="clear" w:color="auto" w:fill="FFFFFF"/>
        </w:rPr>
        <w:t>, kas no</w:t>
      </w:r>
      <w:r w:rsidRPr="00F5262A">
        <w:rPr>
          <w:rFonts w:ascii="Times New Roman" w:hAnsi="Times New Roman" w:cs="Times New Roman"/>
          <w:shd w:val="clear" w:color="auto" w:fill="FFFFFF"/>
        </w:rPr>
        <w:t xml:space="preserve">teikta attiecīgajos tiesību aktos. Ja Pircēju neapmierina </w:t>
      </w:r>
      <w:r>
        <w:rPr>
          <w:rFonts w:ascii="Times New Roman" w:hAnsi="Times New Roman" w:cs="Times New Roman"/>
          <w:shd w:val="clear" w:color="auto" w:fill="FFFFFF"/>
        </w:rPr>
        <w:t>preces</w:t>
      </w:r>
      <w:r w:rsidRPr="00F5262A">
        <w:rPr>
          <w:rFonts w:ascii="Times New Roman" w:hAnsi="Times New Roman" w:cs="Times New Roman"/>
          <w:shd w:val="clear" w:color="auto" w:fill="FFFFFF"/>
        </w:rPr>
        <w:t xml:space="preserve"> kvalitāte</w:t>
      </w:r>
      <w:r>
        <w:rPr>
          <w:rFonts w:ascii="Times New Roman" w:hAnsi="Times New Roman" w:cs="Times New Roman"/>
          <w:shd w:val="clear" w:color="auto" w:fill="FFFFFF"/>
        </w:rPr>
        <w:t>, Pircējam ir jāinformē</w:t>
      </w:r>
      <w:r w:rsidRPr="00F5262A">
        <w:rPr>
          <w:rFonts w:ascii="Times New Roman" w:hAnsi="Times New Roman" w:cs="Times New Roman"/>
          <w:shd w:val="clear" w:color="auto" w:fill="FFFFFF"/>
        </w:rPr>
        <w:t xml:space="preserve"> Pārdevēj</w:t>
      </w:r>
      <w:r>
        <w:rPr>
          <w:rFonts w:ascii="Times New Roman" w:hAnsi="Times New Roman" w:cs="Times New Roman"/>
          <w:shd w:val="clear" w:color="auto" w:fill="FFFFFF"/>
        </w:rPr>
        <w:t>s</w:t>
      </w:r>
      <w:r w:rsidRPr="00F5262A">
        <w:rPr>
          <w:rFonts w:ascii="Times New Roman" w:hAnsi="Times New Roman" w:cs="Times New Roman"/>
          <w:shd w:val="clear" w:color="auto" w:fill="FFFFFF"/>
        </w:rPr>
        <w:t>, lai tas varētu sazināties un informēt preces ražotāju.</w:t>
      </w:r>
    </w:p>
    <w:p w:rsidR="00CE2C74" w:rsidRPr="006B7727" w:rsidRDefault="00CE2C74" w:rsidP="000135A0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6B7727">
        <w:rPr>
          <w:rFonts w:ascii="Times New Roman" w:hAnsi="Times New Roman" w:cs="Times New Roman"/>
          <w:b/>
        </w:rPr>
        <w:t xml:space="preserve">Atteikuma tiesības </w:t>
      </w:r>
    </w:p>
    <w:p w:rsidR="006013DC" w:rsidRPr="00FA0F15" w:rsidRDefault="006013DC" w:rsidP="000135A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Pircēja tiesības un pienākumi</w:t>
      </w:r>
    </w:p>
    <w:p w:rsidR="00CE2C74" w:rsidRPr="00FA0F15" w:rsidRDefault="00CE2C74" w:rsidP="000135A0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Pircējam ir tiesības atteikties no preces 14 kalendāro dienu la</w:t>
      </w:r>
      <w:r w:rsidR="009A072B" w:rsidRPr="00FA0F15">
        <w:rPr>
          <w:rFonts w:ascii="Times New Roman" w:hAnsi="Times New Roman" w:cs="Times New Roman"/>
        </w:rPr>
        <w:t>ikā no Preces saņemšanas brīža, informējot Pārdevēju</w:t>
      </w:r>
      <w:r w:rsidR="006013DC" w:rsidRPr="00FA0F15">
        <w:rPr>
          <w:rFonts w:ascii="Times New Roman" w:hAnsi="Times New Roman" w:cs="Times New Roman"/>
        </w:rPr>
        <w:t xml:space="preserve"> par to rakstveidā (veidlapa </w:t>
      </w:r>
      <w:r w:rsidR="009A072B" w:rsidRPr="00FA0F15">
        <w:rPr>
          <w:rFonts w:ascii="Times New Roman" w:hAnsi="Times New Roman" w:cs="Times New Roman"/>
        </w:rPr>
        <w:t>ir pieejama E veikala</w:t>
      </w:r>
      <w:r w:rsidR="006013DC" w:rsidRPr="00FA0F15">
        <w:rPr>
          <w:rFonts w:ascii="Times New Roman" w:hAnsi="Times New Roman" w:cs="Times New Roman"/>
        </w:rPr>
        <w:t xml:space="preserve"> sadaļā Privātums</w:t>
      </w:r>
      <w:r w:rsidR="009A072B" w:rsidRPr="00FA0F15">
        <w:rPr>
          <w:rFonts w:ascii="Times New Roman" w:hAnsi="Times New Roman" w:cs="Times New Roman"/>
        </w:rPr>
        <w:t xml:space="preserve"> </w:t>
      </w:r>
      <w:r w:rsidR="006013DC" w:rsidRPr="00FA0F15">
        <w:rPr>
          <w:rFonts w:ascii="Times New Roman" w:hAnsi="Times New Roman" w:cs="Times New Roman"/>
        </w:rPr>
        <w:t xml:space="preserve">vai pēc pieprasījuma tiek </w:t>
      </w:r>
      <w:r w:rsidR="009A072B" w:rsidRPr="00FA0F15">
        <w:rPr>
          <w:rFonts w:ascii="Times New Roman" w:hAnsi="Times New Roman" w:cs="Times New Roman"/>
        </w:rPr>
        <w:t>nosūtīta uz Pircēja e pastu</w:t>
      </w:r>
      <w:r w:rsidR="006013DC" w:rsidRPr="00FA0F15">
        <w:rPr>
          <w:rFonts w:ascii="Times New Roman" w:hAnsi="Times New Roman" w:cs="Times New Roman"/>
        </w:rPr>
        <w:t>).</w:t>
      </w:r>
    </w:p>
    <w:p w:rsidR="009A072B" w:rsidRPr="00FA0F15" w:rsidRDefault="009A072B" w:rsidP="000135A0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Pircēja pienākums ir 7 dienu laikā pēc atteikuma nosūtīšanas atdot preci Pārdevējam</w:t>
      </w:r>
      <w:r w:rsidR="006013DC" w:rsidRPr="00FA0F15">
        <w:rPr>
          <w:rFonts w:ascii="Times New Roman" w:hAnsi="Times New Roman" w:cs="Times New Roman"/>
        </w:rPr>
        <w:t xml:space="preserve"> (veikalā Vie</w:t>
      </w:r>
      <w:r w:rsidR="00D223B6" w:rsidRPr="00FA0F15">
        <w:rPr>
          <w:rFonts w:ascii="Times New Roman" w:hAnsi="Times New Roman" w:cs="Times New Roman"/>
        </w:rPr>
        <w:t>nsēta, Mazajā pils ielā 6, Rīgā)</w:t>
      </w:r>
      <w:r w:rsidRPr="00FA0F15">
        <w:rPr>
          <w:rFonts w:ascii="Times New Roman" w:hAnsi="Times New Roman" w:cs="Times New Roman"/>
        </w:rPr>
        <w:t xml:space="preserve">. </w:t>
      </w:r>
    </w:p>
    <w:p w:rsidR="009A072B" w:rsidRPr="00FA0F15" w:rsidRDefault="00D223B6" w:rsidP="000135A0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Pircējam ir pienākums segt v</w:t>
      </w:r>
      <w:r w:rsidR="009A072B" w:rsidRPr="00FA0F15">
        <w:rPr>
          <w:rFonts w:ascii="Times New Roman" w:hAnsi="Times New Roman" w:cs="Times New Roman"/>
        </w:rPr>
        <w:t>isus izdevumus, kas radīsies saistībā ar prece</w:t>
      </w:r>
      <w:r w:rsidRPr="00FA0F15">
        <w:rPr>
          <w:rFonts w:ascii="Times New Roman" w:hAnsi="Times New Roman" w:cs="Times New Roman"/>
        </w:rPr>
        <w:t>s nosūtīšanu atpakaļ Pārdevējam</w:t>
      </w:r>
      <w:r w:rsidR="009A072B" w:rsidRPr="00FA0F15">
        <w:rPr>
          <w:rFonts w:ascii="Times New Roman" w:hAnsi="Times New Roman" w:cs="Times New Roman"/>
        </w:rPr>
        <w:t xml:space="preserve">. </w:t>
      </w:r>
    </w:p>
    <w:p w:rsidR="009A072B" w:rsidRPr="00FA0F15" w:rsidRDefault="009A072B" w:rsidP="000135A0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 xml:space="preserve">Pircējs nevar izmantot atteikuma tiesības, ja </w:t>
      </w:r>
      <w:r w:rsidRPr="000135A0">
        <w:rPr>
          <w:rFonts w:ascii="Times New Roman" w:hAnsi="Times New Roman" w:cs="Times New Roman"/>
        </w:rPr>
        <w:t>prece ir izgatavota tieši pēc Pircēja norādījumiem un ir nepārprotami personalizēta.</w:t>
      </w:r>
    </w:p>
    <w:p w:rsidR="009A072B" w:rsidRPr="00FA0F15" w:rsidRDefault="009A072B" w:rsidP="000135A0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  <w:bdr w:val="none" w:sz="0" w:space="0" w:color="auto" w:frame="1"/>
        </w:rPr>
        <w:t>Pircējam ir tiesības atgriezt preci Pārdevējam, ja:</w:t>
      </w:r>
    </w:p>
    <w:p w:rsidR="006013DC" w:rsidRPr="00FA0F15" w:rsidRDefault="006013DC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iegādātā prece ir bojāta;</w:t>
      </w:r>
    </w:p>
    <w:p w:rsidR="006013DC" w:rsidRPr="00FA0F15" w:rsidRDefault="006013DC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sniegtā informācija par preci ir bijusi nepietiekama vai maldinoša;</w:t>
      </w:r>
    </w:p>
    <w:p w:rsidR="006013DC" w:rsidRPr="00FA0F15" w:rsidRDefault="006013DC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prece neatbilst normatīvo aktu prasībām.</w:t>
      </w:r>
    </w:p>
    <w:p w:rsidR="00D223B6" w:rsidRPr="00FA0F15" w:rsidRDefault="00D223B6" w:rsidP="000135A0">
      <w:pPr>
        <w:pStyle w:val="Paraststmeklis"/>
        <w:numPr>
          <w:ilvl w:val="2"/>
          <w:numId w:val="1"/>
        </w:numPr>
        <w:spacing w:before="0" w:beforeAutospacing="0" w:after="0" w:afterAutospacing="0"/>
        <w:ind w:left="1134" w:hanging="567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 xml:space="preserve">Pircējs ir atbildīgs par visiem preces bojājumiem, kas radušies preces atpakaļatdošanas laikā. </w:t>
      </w:r>
    </w:p>
    <w:p w:rsidR="00D223B6" w:rsidRPr="00FA0F15" w:rsidRDefault="00D223B6" w:rsidP="000135A0">
      <w:pPr>
        <w:pStyle w:val="Paraststmeklis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Pārdevēja tiesības un pienākumi</w:t>
      </w:r>
    </w:p>
    <w:p w:rsidR="00D223B6" w:rsidRPr="00FA0F15" w:rsidRDefault="006013DC" w:rsidP="000135A0">
      <w:pPr>
        <w:pStyle w:val="Paraststmeklis"/>
        <w:numPr>
          <w:ilvl w:val="2"/>
          <w:numId w:val="1"/>
        </w:numPr>
        <w:spacing w:before="0" w:beforeAutospacing="0" w:after="0" w:afterAutospacing="0"/>
        <w:ind w:hanging="513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Pārdevējs ne vēlāk kā 30 dienu laikā no pircēja rakstveida iesnieguma saņemšanas dienas, atmaksā Pircējam pirkuma summu par preci</w:t>
      </w:r>
      <w:r w:rsidR="00D223B6" w:rsidRPr="00FA0F15">
        <w:rPr>
          <w:sz w:val="22"/>
          <w:szCs w:val="22"/>
          <w:bdr w:val="none" w:sz="0" w:space="0" w:color="auto" w:frame="1"/>
        </w:rPr>
        <w:t xml:space="preserve"> (izņemot piegādes izdevumus);</w:t>
      </w:r>
    </w:p>
    <w:p w:rsidR="00D223B6" w:rsidRPr="00FA0F15" w:rsidRDefault="00D223B6" w:rsidP="000135A0">
      <w:pPr>
        <w:pStyle w:val="Sarakstarindkopa"/>
        <w:numPr>
          <w:ilvl w:val="2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  <w:bdr w:val="none" w:sz="0" w:space="0" w:color="auto" w:frame="1"/>
        </w:rPr>
        <w:lastRenderedPageBreak/>
        <w:t>Pārdevējam ir tiesības neatgriezt naudu, ja:</w:t>
      </w:r>
    </w:p>
    <w:p w:rsidR="00D223B6" w:rsidRPr="00FA0F15" w:rsidRDefault="00D223B6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prece ir lietota;</w:t>
      </w:r>
    </w:p>
    <w:p w:rsidR="00D223B6" w:rsidRPr="00FA0F15" w:rsidRDefault="00D223B6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precei nav visi oriģinālie dokumenti;</w:t>
      </w:r>
    </w:p>
    <w:p w:rsidR="009A072B" w:rsidRPr="00FA0F15" w:rsidRDefault="009A072B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prece neatrodas oriģinālā iepakojumā;</w:t>
      </w:r>
    </w:p>
    <w:p w:rsidR="009A072B" w:rsidRPr="00FA0F15" w:rsidRDefault="009A072B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prece nav atgriezta prece tās pilnā komplektācijā;</w:t>
      </w:r>
    </w:p>
    <w:p w:rsidR="009A072B" w:rsidRPr="00FA0F15" w:rsidRDefault="009A072B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precei ir vizuāli bojājumi;</w:t>
      </w:r>
    </w:p>
    <w:p w:rsidR="009A072B" w:rsidRPr="00FA0F15" w:rsidRDefault="009A072B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precei bojāts iepakojums;</w:t>
      </w:r>
    </w:p>
    <w:p w:rsidR="009A072B" w:rsidRPr="00FA0F15" w:rsidRDefault="009A072B" w:rsidP="000135A0">
      <w:pPr>
        <w:pStyle w:val="Paraststmeklis"/>
        <w:numPr>
          <w:ilvl w:val="3"/>
          <w:numId w:val="1"/>
        </w:numPr>
        <w:spacing w:before="0" w:beforeAutospacing="0" w:after="0" w:afterAutospacing="0"/>
        <w:ind w:left="1843" w:hanging="709"/>
        <w:jc w:val="both"/>
        <w:rPr>
          <w:sz w:val="22"/>
          <w:szCs w:val="22"/>
          <w:bdr w:val="none" w:sz="0" w:space="0" w:color="auto" w:frame="1"/>
        </w:rPr>
      </w:pPr>
      <w:r w:rsidRPr="00FA0F15">
        <w:rPr>
          <w:sz w:val="22"/>
          <w:szCs w:val="22"/>
          <w:bdr w:val="none" w:sz="0" w:space="0" w:color="auto" w:frame="1"/>
        </w:rPr>
        <w:t>kamēr Pircējs nav atgriezis preci E-veikala faktiskajā adresē: Mazajā pils ielā 6, Rīgā.</w:t>
      </w:r>
    </w:p>
    <w:p w:rsidR="00D223B6" w:rsidRPr="000135A0" w:rsidRDefault="00FA0F15" w:rsidP="000135A0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0135A0">
        <w:rPr>
          <w:rFonts w:ascii="Times New Roman" w:hAnsi="Times New Roman" w:cs="Times New Roman"/>
          <w:b/>
        </w:rPr>
        <w:t>Privātums</w:t>
      </w:r>
    </w:p>
    <w:p w:rsidR="00FA0F15" w:rsidRPr="00FA0F15" w:rsidRDefault="00FA0F15" w:rsidP="000135A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Iepērkoties E veikalā</w:t>
      </w:r>
      <w:r w:rsidR="00D223B6" w:rsidRPr="00FA0F15">
        <w:rPr>
          <w:rFonts w:ascii="Times New Roman" w:hAnsi="Times New Roman" w:cs="Times New Roman"/>
        </w:rPr>
        <w:t>, Pircējs apliecina, ka ir iepazinies un piekrīt, ka viņa sniegtie dati tiek izmantoti, lai Pārdevējs varētu pieņemt</w:t>
      </w:r>
      <w:r w:rsidRPr="00FA0F15">
        <w:rPr>
          <w:rFonts w:ascii="Times New Roman" w:hAnsi="Times New Roman" w:cs="Times New Roman"/>
        </w:rPr>
        <w:t>/noformēt</w:t>
      </w:r>
      <w:r w:rsidR="00D223B6" w:rsidRPr="00FA0F15">
        <w:rPr>
          <w:rFonts w:ascii="Times New Roman" w:hAnsi="Times New Roman" w:cs="Times New Roman"/>
        </w:rPr>
        <w:t xml:space="preserve"> Pircēja pasūtījumu un veikt preču piegādi. </w:t>
      </w:r>
    </w:p>
    <w:p w:rsidR="00D223B6" w:rsidRPr="00FA0F15" w:rsidRDefault="00FA0F15" w:rsidP="000135A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0F15">
        <w:rPr>
          <w:rFonts w:ascii="Times New Roman" w:hAnsi="Times New Roman" w:cs="Times New Roman"/>
        </w:rPr>
        <w:t>Iepērkoties E veikalā</w:t>
      </w:r>
      <w:r w:rsidR="00D223B6" w:rsidRPr="00FA0F15">
        <w:rPr>
          <w:rFonts w:ascii="Times New Roman" w:hAnsi="Times New Roman" w:cs="Times New Roman"/>
        </w:rPr>
        <w:t>, Pircējs piekrīt, ka tam uz norādīto e-pastu tiks izsūtīti paziņojumi, kas saistīti ar Pircēja pasūtījuma apstrādi</w:t>
      </w:r>
      <w:r w:rsidRPr="00FA0F15">
        <w:rPr>
          <w:rFonts w:ascii="Times New Roman" w:hAnsi="Times New Roman" w:cs="Times New Roman"/>
        </w:rPr>
        <w:t>, savukārt uz mobilo tālruni – paziņojumi, kas saistīti ar pasūtījuma piegādi</w:t>
      </w:r>
      <w:r w:rsidR="00D223B6" w:rsidRPr="00FA0F15">
        <w:rPr>
          <w:rFonts w:ascii="Times New Roman" w:hAnsi="Times New Roman" w:cs="Times New Roman"/>
        </w:rPr>
        <w:t xml:space="preserve">. </w:t>
      </w:r>
    </w:p>
    <w:p w:rsidR="00FA0F15" w:rsidRDefault="00FA0F15" w:rsidP="000135A0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0135A0">
        <w:rPr>
          <w:rFonts w:ascii="Times New Roman" w:hAnsi="Times New Roman" w:cs="Times New Roman"/>
          <w:b/>
        </w:rPr>
        <w:t>Strīdi</w:t>
      </w:r>
    </w:p>
    <w:p w:rsidR="00F5262A" w:rsidRPr="007702B4" w:rsidRDefault="00F5262A" w:rsidP="007702B4">
      <w:pPr>
        <w:pStyle w:val="Sarakstarindkopa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702B4">
        <w:rPr>
          <w:rFonts w:ascii="Times New Roman" w:hAnsi="Times New Roman" w:cs="Times New Roman"/>
          <w:shd w:val="clear" w:color="auto" w:fill="FFFFFF"/>
        </w:rPr>
        <w:t>Sūdzīb</w:t>
      </w:r>
      <w:r w:rsidRPr="007702B4">
        <w:rPr>
          <w:rFonts w:ascii="Times New Roman" w:hAnsi="Times New Roman" w:cs="Times New Roman"/>
          <w:shd w:val="clear" w:color="auto" w:fill="FFFFFF"/>
        </w:rPr>
        <w:t>as</w:t>
      </w:r>
      <w:r w:rsidRPr="007702B4">
        <w:rPr>
          <w:rFonts w:ascii="Times New Roman" w:hAnsi="Times New Roman" w:cs="Times New Roman"/>
          <w:shd w:val="clear" w:color="auto" w:fill="FFFFFF"/>
        </w:rPr>
        <w:t xml:space="preserve"> par ar pirkumu saistītiem jautājumiem lūdzam iesniegt elektroniski, nosūtot uz elektroniskā pasta adresi </w:t>
      </w:r>
      <w:hyperlink r:id="rId6" w:history="1">
        <w:r w:rsidRPr="007702B4">
          <w:rPr>
            <w:rStyle w:val="Hipersaite"/>
            <w:rFonts w:ascii="Times New Roman" w:hAnsi="Times New Roman" w:cs="Times New Roman"/>
            <w:color w:val="auto"/>
            <w:shd w:val="clear" w:color="auto" w:fill="FFFFFF"/>
          </w:rPr>
          <w:t>latvijaslabumi@inbox.lv</w:t>
        </w:r>
      </w:hyperlink>
      <w:r w:rsidRPr="007702B4">
        <w:rPr>
          <w:rFonts w:ascii="Times New Roman" w:hAnsi="Times New Roman" w:cs="Times New Roman"/>
          <w:shd w:val="clear" w:color="auto" w:fill="FFFFFF"/>
        </w:rPr>
        <w:t xml:space="preserve"> </w:t>
      </w:r>
      <w:r w:rsidRPr="007702B4">
        <w:rPr>
          <w:rFonts w:ascii="Times New Roman" w:hAnsi="Times New Roman" w:cs="Times New Roman"/>
          <w:shd w:val="clear" w:color="auto" w:fill="FFFFFF"/>
        </w:rPr>
        <w:t xml:space="preserve">vai rakstveidā, nosūtot uz: </w:t>
      </w:r>
      <w:r w:rsidRPr="007702B4">
        <w:rPr>
          <w:rFonts w:ascii="Times New Roman" w:hAnsi="Times New Roman" w:cs="Times New Roman"/>
          <w:shd w:val="clear" w:color="auto" w:fill="FFFFFF"/>
        </w:rPr>
        <w:t>SIA Latvijas labumi</w:t>
      </w:r>
      <w:r w:rsidRPr="007702B4">
        <w:rPr>
          <w:rFonts w:ascii="Times New Roman" w:hAnsi="Times New Roman" w:cs="Times New Roman"/>
          <w:shd w:val="clear" w:color="auto" w:fill="FFFFFF"/>
        </w:rPr>
        <w:t>,</w:t>
      </w:r>
      <w:r w:rsidRPr="007702B4">
        <w:rPr>
          <w:rFonts w:ascii="Times New Roman" w:hAnsi="Times New Roman" w:cs="Times New Roman"/>
          <w:shd w:val="clear" w:color="auto" w:fill="FFFFFF"/>
        </w:rPr>
        <w:t xml:space="preserve"> Mazā pils iela 6-2, </w:t>
      </w:r>
      <w:r w:rsidRPr="007702B4">
        <w:rPr>
          <w:rFonts w:ascii="Times New Roman" w:hAnsi="Times New Roman" w:cs="Times New Roman"/>
          <w:shd w:val="clear" w:color="auto" w:fill="FFFFFF"/>
        </w:rPr>
        <w:t>LV-1050. Visas sūdzības tiks izskatīta</w:t>
      </w:r>
      <w:r w:rsidR="00A11712">
        <w:rPr>
          <w:rFonts w:ascii="Times New Roman" w:hAnsi="Times New Roman" w:cs="Times New Roman"/>
          <w:shd w:val="clear" w:color="auto" w:fill="FFFFFF"/>
        </w:rPr>
        <w:t>s</w:t>
      </w:r>
      <w:r w:rsidRPr="007702B4">
        <w:rPr>
          <w:rFonts w:ascii="Times New Roman" w:hAnsi="Times New Roman" w:cs="Times New Roman"/>
          <w:shd w:val="clear" w:color="auto" w:fill="FFFFFF"/>
        </w:rPr>
        <w:t xml:space="preserve"> 7 darba dienu laikā no sūdzības saņemšanas dienas, atbildi nosūtot uz sūdzībā norādīto saziņas adresi.</w:t>
      </w:r>
    </w:p>
    <w:p w:rsidR="007702B4" w:rsidRPr="007702B4" w:rsidRDefault="007702B4" w:rsidP="007702B4">
      <w:pPr>
        <w:pStyle w:val="Sarakstarindkopa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7702B4">
        <w:rPr>
          <w:rFonts w:ascii="Times New Roman" w:hAnsi="Times New Roman" w:cs="Times New Roman"/>
        </w:rPr>
        <w:t xml:space="preserve">Visi strīdi tiek izskatīti LR normatīvo aktu noteiktajā kārtībā – pārrunās vai tiesā. </w:t>
      </w:r>
    </w:p>
    <w:p w:rsidR="00FD229B" w:rsidRPr="00FD229B" w:rsidRDefault="00FD229B" w:rsidP="007702B4">
      <w:pPr>
        <w:pStyle w:val="Sarakstarindkop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FD229B">
        <w:rPr>
          <w:rFonts w:ascii="Times New Roman" w:hAnsi="Times New Roman" w:cs="Times New Roman"/>
          <w:b/>
        </w:rPr>
        <w:t>Kontaktinformācija</w:t>
      </w:r>
    </w:p>
    <w:p w:rsidR="00FD229B" w:rsidRDefault="00FD229B" w:rsidP="00FD229B">
      <w:pPr>
        <w:pStyle w:val="Sarakstarindkopa"/>
        <w:numPr>
          <w:ilvl w:val="1"/>
          <w:numId w:val="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Kontaktinformācija pieejama E veikala sadaļā Kontakti.</w:t>
      </w:r>
    </w:p>
    <w:p w:rsidR="00FA0F15" w:rsidRPr="00FD229B" w:rsidRDefault="00FD229B" w:rsidP="00FD229B">
      <w:pPr>
        <w:pStyle w:val="Sarakstarindkopa"/>
        <w:numPr>
          <w:ilvl w:val="1"/>
          <w:numId w:val="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D229B">
        <w:rPr>
          <w:rFonts w:ascii="Times New Roman" w:hAnsi="Times New Roman" w:cs="Times New Roman"/>
        </w:rPr>
        <w:t xml:space="preserve">Distances līgums pieejams </w:t>
      </w:r>
      <w:r>
        <w:rPr>
          <w:rFonts w:ascii="Times New Roman" w:hAnsi="Times New Roman" w:cs="Times New Roman"/>
        </w:rPr>
        <w:t>E</w:t>
      </w:r>
      <w:r w:rsidR="00F52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veikala sadaļā Privātums. </w:t>
      </w:r>
    </w:p>
    <w:sectPr w:rsidR="00FA0F15" w:rsidRPr="00FD229B" w:rsidSect="00FD229B">
      <w:pgSz w:w="11906" w:h="16838"/>
      <w:pgMar w:top="709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CF8"/>
    <w:multiLevelType w:val="multilevel"/>
    <w:tmpl w:val="23FC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26605"/>
    <w:multiLevelType w:val="hybridMultilevel"/>
    <w:tmpl w:val="6CAEBD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35053"/>
    <w:multiLevelType w:val="hybridMultilevel"/>
    <w:tmpl w:val="67EC264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4E3711"/>
    <w:multiLevelType w:val="multilevel"/>
    <w:tmpl w:val="87CA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25"/>
    <w:rsid w:val="000135A0"/>
    <w:rsid w:val="00080E5E"/>
    <w:rsid w:val="00251A0A"/>
    <w:rsid w:val="004D0AAD"/>
    <w:rsid w:val="006013DC"/>
    <w:rsid w:val="006B7727"/>
    <w:rsid w:val="007702B4"/>
    <w:rsid w:val="0087390D"/>
    <w:rsid w:val="009A072B"/>
    <w:rsid w:val="00A11712"/>
    <w:rsid w:val="00BA779F"/>
    <w:rsid w:val="00CE2C74"/>
    <w:rsid w:val="00D223B6"/>
    <w:rsid w:val="00D92A25"/>
    <w:rsid w:val="00F5262A"/>
    <w:rsid w:val="00FA0F15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2A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9A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F52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2A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9A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F52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vijaslabumi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5</cp:revision>
  <dcterms:created xsi:type="dcterms:W3CDTF">2020-02-12T16:44:00Z</dcterms:created>
  <dcterms:modified xsi:type="dcterms:W3CDTF">2020-02-15T18:02:00Z</dcterms:modified>
</cp:coreProperties>
</file>